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22AC3" w14:textId="2801E9C1" w:rsidR="00C93B3B" w:rsidRPr="00C93B3B" w:rsidRDefault="00C93B3B">
      <w:pPr>
        <w:rPr>
          <w:rFonts w:ascii="Verdana" w:hAnsi="Verdana"/>
          <w:sz w:val="28"/>
          <w:szCs w:val="28"/>
        </w:rPr>
      </w:pPr>
      <w:r w:rsidRPr="00C93B3B">
        <w:rPr>
          <w:rFonts w:ascii="Verdana" w:hAnsi="Verdana"/>
          <w:sz w:val="28"/>
          <w:szCs w:val="28"/>
        </w:rPr>
        <w:t xml:space="preserve">Jeudi 13 mai. </w:t>
      </w:r>
    </w:p>
    <w:p w14:paraId="6579700E" w14:textId="77777777" w:rsidR="00C93B3B" w:rsidRDefault="00C93B3B">
      <w:pPr>
        <w:rPr>
          <w:rFonts w:ascii="Verdana" w:hAnsi="Verdana"/>
          <w:sz w:val="28"/>
          <w:szCs w:val="28"/>
        </w:rPr>
      </w:pPr>
      <w:r w:rsidRPr="00C93B3B">
        <w:rPr>
          <w:rFonts w:ascii="Verdana" w:hAnsi="Verdana"/>
          <w:sz w:val="28"/>
          <w:szCs w:val="28"/>
        </w:rPr>
        <w:t xml:space="preserve">Je crois que je vous ai mis pas mal de choses à faire depuis la semaine dernière, alors pour aujourd’hui je vous laisse terminer tout ça. </w:t>
      </w:r>
    </w:p>
    <w:p w14:paraId="6C715F7C" w14:textId="1E6A0CCA" w:rsidR="00C93B3B" w:rsidRPr="00C93B3B" w:rsidRDefault="00C93B3B">
      <w:pPr>
        <w:rPr>
          <w:rFonts w:ascii="Verdana" w:hAnsi="Verdana"/>
          <w:sz w:val="28"/>
          <w:szCs w:val="28"/>
        </w:rPr>
      </w:pPr>
      <w:r w:rsidRPr="00C93B3B">
        <w:rPr>
          <w:rFonts w:ascii="Verdana" w:hAnsi="Verdana"/>
          <w:sz w:val="28"/>
          <w:szCs w:val="28"/>
        </w:rPr>
        <w:t>Moi je vais rattraper mon retard pour présenter les photos de tout le monde.</w:t>
      </w:r>
    </w:p>
    <w:p w14:paraId="0FBABFEC" w14:textId="77777777" w:rsidR="00C93B3B" w:rsidRDefault="00C93B3B">
      <w:pPr>
        <w:rPr>
          <w:rFonts w:ascii="Verdana" w:hAnsi="Verdana"/>
          <w:sz w:val="28"/>
          <w:szCs w:val="28"/>
        </w:rPr>
      </w:pPr>
      <w:r w:rsidRPr="00C93B3B">
        <w:rPr>
          <w:rFonts w:ascii="Verdana" w:hAnsi="Verdana"/>
          <w:sz w:val="28"/>
          <w:szCs w:val="28"/>
        </w:rPr>
        <w:t xml:space="preserve">Je vais vous présenter le nouvel aménagement de la classe. </w:t>
      </w:r>
    </w:p>
    <w:p w14:paraId="26D73C29" w14:textId="7ECCBEA5" w:rsidR="00C93B3B" w:rsidRPr="00C93B3B" w:rsidRDefault="00C93B3B">
      <w:pPr>
        <w:rPr>
          <w:rFonts w:ascii="Verdana" w:hAnsi="Verdana"/>
          <w:sz w:val="28"/>
          <w:szCs w:val="28"/>
        </w:rPr>
      </w:pPr>
      <w:r w:rsidRPr="00C93B3B">
        <w:rPr>
          <w:rFonts w:ascii="Verdana" w:hAnsi="Verdana"/>
          <w:sz w:val="28"/>
          <w:szCs w:val="28"/>
        </w:rPr>
        <w:t>Et vendredi, on fera la classe à l’école et à la maison ensemble.</w:t>
      </w:r>
    </w:p>
    <w:p w14:paraId="73EF89D1" w14:textId="4787163B" w:rsidR="00C93B3B" w:rsidRPr="00C93B3B" w:rsidRDefault="00C93B3B">
      <w:pPr>
        <w:rPr>
          <w:rFonts w:ascii="Verdana" w:hAnsi="Verdana"/>
          <w:sz w:val="28"/>
          <w:szCs w:val="28"/>
        </w:rPr>
      </w:pPr>
    </w:p>
    <w:p w14:paraId="374E3A8A" w14:textId="77777777" w:rsidR="00C93B3B" w:rsidRPr="007A47AF" w:rsidRDefault="00C93B3B">
      <w:pPr>
        <w:rPr>
          <w:rFonts w:ascii="Verdana" w:hAnsi="Verdana"/>
          <w:sz w:val="28"/>
          <w:szCs w:val="28"/>
          <w:u w:val="single"/>
        </w:rPr>
      </w:pPr>
      <w:r w:rsidRPr="007A47AF">
        <w:rPr>
          <w:rFonts w:ascii="Verdana" w:hAnsi="Verdana"/>
          <w:sz w:val="28"/>
          <w:szCs w:val="28"/>
          <w:u w:val="single"/>
        </w:rPr>
        <w:t>Je mets juste :</w:t>
      </w:r>
    </w:p>
    <w:p w14:paraId="246CA04A" w14:textId="165789CD" w:rsidR="00C93B3B" w:rsidRPr="00C93B3B" w:rsidRDefault="00C93B3B">
      <w:pPr>
        <w:rPr>
          <w:rFonts w:ascii="Verdana" w:hAnsi="Verdana"/>
          <w:sz w:val="28"/>
          <w:szCs w:val="28"/>
        </w:rPr>
      </w:pPr>
      <w:proofErr w:type="gramStart"/>
      <w:r w:rsidRPr="00C93B3B">
        <w:rPr>
          <w:rFonts w:ascii="Verdana" w:hAnsi="Verdana"/>
          <w:sz w:val="28"/>
          <w:szCs w:val="28"/>
        </w:rPr>
        <w:t>un</w:t>
      </w:r>
      <w:proofErr w:type="gramEnd"/>
      <w:r w:rsidRPr="00C93B3B">
        <w:rPr>
          <w:rFonts w:ascii="Verdana" w:hAnsi="Verdana"/>
          <w:sz w:val="28"/>
          <w:szCs w:val="28"/>
        </w:rPr>
        <w:t xml:space="preserve"> algorithme avec des bougies à compléter.</w:t>
      </w:r>
    </w:p>
    <w:p w14:paraId="48E05AB3" w14:textId="670CD772" w:rsidR="00C93B3B" w:rsidRPr="00C93B3B" w:rsidRDefault="00C93B3B">
      <w:pPr>
        <w:rPr>
          <w:rFonts w:ascii="Verdana" w:hAnsi="Verdana"/>
          <w:sz w:val="28"/>
          <w:szCs w:val="28"/>
        </w:rPr>
      </w:pPr>
      <w:r w:rsidRPr="00C93B3B">
        <w:rPr>
          <w:rFonts w:ascii="Verdana" w:hAnsi="Verdana"/>
          <w:sz w:val="28"/>
          <w:szCs w:val="28"/>
        </w:rPr>
        <w:t>Un jeu pour travailler les syllabes.</w:t>
      </w:r>
    </w:p>
    <w:p w14:paraId="72B22C58" w14:textId="4F289B65" w:rsidR="00C93B3B" w:rsidRDefault="00C93B3B">
      <w:pPr>
        <w:rPr>
          <w:rFonts w:ascii="Verdana" w:hAnsi="Verdana"/>
          <w:sz w:val="28"/>
          <w:szCs w:val="28"/>
        </w:rPr>
      </w:pPr>
      <w:r w:rsidRPr="00C93B3B">
        <w:rPr>
          <w:rFonts w:ascii="Verdana" w:hAnsi="Verdana"/>
          <w:sz w:val="28"/>
          <w:szCs w:val="28"/>
        </w:rPr>
        <w:t>Un jeu pour faire du sport en famille.</w:t>
      </w:r>
    </w:p>
    <w:p w14:paraId="63DE54AB" w14:textId="6363224C" w:rsidR="00C93B3B" w:rsidRDefault="00C93B3B">
      <w:pPr>
        <w:rPr>
          <w:rFonts w:ascii="Verdana" w:hAnsi="Verdana"/>
          <w:sz w:val="28"/>
          <w:szCs w:val="28"/>
        </w:rPr>
      </w:pPr>
    </w:p>
    <w:p w14:paraId="6D27B950" w14:textId="786ECB4D" w:rsidR="00C93B3B" w:rsidRPr="007A47AF" w:rsidRDefault="00C93B3B">
      <w:pPr>
        <w:rPr>
          <w:rFonts w:ascii="Verdana" w:hAnsi="Verdana"/>
          <w:sz w:val="28"/>
          <w:szCs w:val="28"/>
          <w:u w:val="single"/>
        </w:rPr>
      </w:pPr>
      <w:r w:rsidRPr="007A47AF">
        <w:rPr>
          <w:rFonts w:ascii="Verdana" w:hAnsi="Verdana"/>
          <w:sz w:val="28"/>
          <w:szCs w:val="28"/>
          <w:u w:val="single"/>
        </w:rPr>
        <w:t xml:space="preserve">Voici la nouvelle </w:t>
      </w:r>
      <w:r w:rsidR="006F5602" w:rsidRPr="007A47AF">
        <w:rPr>
          <w:rFonts w:ascii="Verdana" w:hAnsi="Verdana"/>
          <w:sz w:val="28"/>
          <w:szCs w:val="28"/>
          <w:u w:val="single"/>
        </w:rPr>
        <w:t>école</w:t>
      </w:r>
      <w:r w:rsidRPr="007A47AF">
        <w:rPr>
          <w:rFonts w:ascii="Verdana" w:hAnsi="Verdana"/>
          <w:sz w:val="28"/>
          <w:szCs w:val="28"/>
          <w:u w:val="single"/>
        </w:rPr>
        <w:t> :</w:t>
      </w:r>
    </w:p>
    <w:p w14:paraId="4D7A364B" w14:textId="0E0D772B" w:rsidR="006F5602" w:rsidRDefault="006F5602">
      <w:pPr>
        <w:rPr>
          <w:rFonts w:ascii="Verdana" w:hAnsi="Verdana"/>
          <w:sz w:val="28"/>
          <w:szCs w:val="28"/>
        </w:rPr>
      </w:pPr>
      <w:r>
        <w:rPr>
          <w:rFonts w:ascii="Verdana" w:hAnsi="Verdana"/>
          <w:sz w:val="28"/>
          <w:szCs w:val="28"/>
        </w:rPr>
        <w:t>Les parents ne rentreront pas, chaque enfant entrera dans l’école seul.</w:t>
      </w:r>
    </w:p>
    <w:p w14:paraId="2B101740" w14:textId="21CE4864" w:rsidR="00C93B3B" w:rsidRDefault="00C93B3B">
      <w:pPr>
        <w:rPr>
          <w:rFonts w:ascii="Verdana" w:hAnsi="Verdana"/>
          <w:sz w:val="28"/>
          <w:szCs w:val="28"/>
        </w:rPr>
      </w:pPr>
      <w:r>
        <w:rPr>
          <w:rFonts w:ascii="Verdana" w:hAnsi="Verdana"/>
          <w:sz w:val="28"/>
          <w:szCs w:val="28"/>
        </w:rPr>
        <w:t>L’entrée</w:t>
      </w:r>
      <w:r>
        <w:rPr>
          <w:noProof/>
        </w:rPr>
        <w:drawing>
          <wp:inline distT="0" distB="0" distL="0" distR="0" wp14:anchorId="208F70EF" wp14:editId="6E28799C">
            <wp:extent cx="3032442" cy="3747770"/>
            <wp:effectExtent l="4128" t="0" r="952" b="953"/>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4784" r="19587"/>
                    <a:stretch/>
                  </pic:blipFill>
                  <pic:spPr bwMode="auto">
                    <a:xfrm rot="5400000">
                      <a:off x="0" y="0"/>
                      <a:ext cx="3032442" cy="3747770"/>
                    </a:xfrm>
                    <a:prstGeom prst="rect">
                      <a:avLst/>
                    </a:prstGeom>
                    <a:noFill/>
                    <a:ln>
                      <a:noFill/>
                    </a:ln>
                    <a:extLst>
                      <a:ext uri="{53640926-AAD7-44D8-BBD7-CCE9431645EC}">
                        <a14:shadowObscured xmlns:a14="http://schemas.microsoft.com/office/drawing/2010/main"/>
                      </a:ext>
                    </a:extLst>
                  </pic:spPr>
                </pic:pic>
              </a:graphicData>
            </a:graphic>
          </wp:inline>
        </w:drawing>
      </w:r>
    </w:p>
    <w:p w14:paraId="32FCB3C9" w14:textId="2C782A49" w:rsidR="006F5602" w:rsidRDefault="006F5602">
      <w:pPr>
        <w:rPr>
          <w:rFonts w:ascii="Verdana" w:hAnsi="Verdana"/>
          <w:sz w:val="28"/>
          <w:szCs w:val="28"/>
        </w:rPr>
      </w:pPr>
      <w:r>
        <w:rPr>
          <w:rFonts w:ascii="Verdana" w:hAnsi="Verdana"/>
          <w:sz w:val="28"/>
          <w:szCs w:val="28"/>
        </w:rPr>
        <w:t>En entrant, il faudra suivre les flèches à droite pour retrouver son nouveau porte-manteau. Il faudra déposer son manteau, mettre ses chau</w:t>
      </w:r>
      <w:r w:rsidR="007A47AF">
        <w:rPr>
          <w:rFonts w:ascii="Verdana" w:hAnsi="Verdana"/>
          <w:sz w:val="28"/>
          <w:szCs w:val="28"/>
        </w:rPr>
        <w:t>ssures</w:t>
      </w:r>
      <w:r>
        <w:rPr>
          <w:rFonts w:ascii="Verdana" w:hAnsi="Verdana"/>
          <w:sz w:val="28"/>
          <w:szCs w:val="28"/>
        </w:rPr>
        <w:t xml:space="preserve"> sous la chaise</w:t>
      </w:r>
      <w:r w:rsidR="007A47AF">
        <w:rPr>
          <w:rFonts w:ascii="Verdana" w:hAnsi="Verdana"/>
          <w:sz w:val="28"/>
          <w:szCs w:val="28"/>
        </w:rPr>
        <w:t>, mettre ses chaussons</w:t>
      </w:r>
      <w:r>
        <w:rPr>
          <w:rFonts w:ascii="Verdana" w:hAnsi="Verdana"/>
          <w:sz w:val="28"/>
          <w:szCs w:val="28"/>
        </w:rPr>
        <w:t xml:space="preserve"> et aller aux toilettes.</w:t>
      </w:r>
    </w:p>
    <w:p w14:paraId="01BBDB68" w14:textId="6A08FBA2" w:rsidR="006F5602" w:rsidRDefault="006F5602">
      <w:pPr>
        <w:rPr>
          <w:rFonts w:ascii="Verdana" w:hAnsi="Verdana"/>
          <w:sz w:val="28"/>
          <w:szCs w:val="28"/>
        </w:rPr>
      </w:pPr>
      <w:r>
        <w:rPr>
          <w:noProof/>
        </w:rPr>
        <w:lastRenderedPageBreak/>
        <w:drawing>
          <wp:inline distT="0" distB="0" distL="0" distR="0" wp14:anchorId="6117AFFC" wp14:editId="41EE5471">
            <wp:extent cx="4096385" cy="3747770"/>
            <wp:effectExtent l="2858" t="0" r="2222" b="2223"/>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8362"/>
                    <a:stretch/>
                  </pic:blipFill>
                  <pic:spPr bwMode="auto">
                    <a:xfrm rot="5400000">
                      <a:off x="0" y="0"/>
                      <a:ext cx="4096385" cy="37477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sz w:val="28"/>
          <w:szCs w:val="28"/>
        </w:rPr>
        <w:t xml:space="preserve"> Il faudra se mettre sur un trait orange et attendre qu’on dise d’avancer.</w:t>
      </w:r>
    </w:p>
    <w:p w14:paraId="75AA61BF" w14:textId="18FB0817" w:rsidR="006F5602" w:rsidRDefault="006F5602">
      <w:pPr>
        <w:rPr>
          <w:rFonts w:ascii="Verdana" w:hAnsi="Verdana"/>
          <w:sz w:val="28"/>
          <w:szCs w:val="28"/>
        </w:rPr>
      </w:pPr>
      <w:r>
        <w:rPr>
          <w:rFonts w:ascii="Verdana" w:hAnsi="Verdana"/>
          <w:sz w:val="28"/>
          <w:szCs w:val="28"/>
        </w:rPr>
        <w:t>Aux toilettes, il faut prendre un papier. Après c’est l’adulte qui tirera la chasse d’eau. Il faudra aller vers le robinet (ceux qui sont à un bout ceux du milieu ont une croix noire il ne f</w:t>
      </w:r>
      <w:r w:rsidR="007A47AF">
        <w:rPr>
          <w:rFonts w:ascii="Verdana" w:hAnsi="Verdana"/>
          <w:sz w:val="28"/>
          <w:szCs w:val="28"/>
        </w:rPr>
        <w:t>a</w:t>
      </w:r>
      <w:r>
        <w:rPr>
          <w:rFonts w:ascii="Verdana" w:hAnsi="Verdana"/>
          <w:sz w:val="28"/>
          <w:szCs w:val="28"/>
        </w:rPr>
        <w:t>ut pas y toucher).</w:t>
      </w:r>
    </w:p>
    <w:p w14:paraId="755E8E50" w14:textId="34D5AB5C" w:rsidR="006F5602" w:rsidRDefault="006F5602">
      <w:pPr>
        <w:rPr>
          <w:rFonts w:ascii="Verdana" w:hAnsi="Verdana"/>
          <w:sz w:val="28"/>
          <w:szCs w:val="28"/>
        </w:rPr>
      </w:pPr>
      <w:r>
        <w:rPr>
          <w:rFonts w:ascii="Verdana" w:hAnsi="Verdana"/>
          <w:sz w:val="28"/>
          <w:szCs w:val="28"/>
        </w:rPr>
        <w:t>Il faudra mettre ses mains sous l’eau (c’est l’adulte qui ouvre le robinet) puis mettre ses mains sous le savon (c’est l’adulte qui appuie pour avoir du savon) puis frotter ses mains partout partout. Après il faudra remettre ses mains sous l’eau (c’est l’adulte qui ouvre le robinet).</w:t>
      </w:r>
    </w:p>
    <w:p w14:paraId="041BAB90" w14:textId="0D67753D" w:rsidR="006F5602" w:rsidRDefault="006F5602">
      <w:pPr>
        <w:rPr>
          <w:rFonts w:ascii="Verdana" w:hAnsi="Verdana"/>
          <w:sz w:val="28"/>
          <w:szCs w:val="28"/>
        </w:rPr>
      </w:pPr>
      <w:r>
        <w:rPr>
          <w:rFonts w:ascii="Verdana" w:hAnsi="Verdana"/>
          <w:sz w:val="28"/>
          <w:szCs w:val="28"/>
        </w:rPr>
        <w:t>Puis l’adulte donnera une serviette en papier pour bien s’essuyer les mains. Alors il faudra suivre le chemin pour aller en classe.</w:t>
      </w:r>
    </w:p>
    <w:p w14:paraId="55094E85" w14:textId="61162858" w:rsidR="006F5602" w:rsidRDefault="006F5602">
      <w:pPr>
        <w:rPr>
          <w:rFonts w:ascii="Verdana" w:hAnsi="Verdana"/>
          <w:sz w:val="28"/>
          <w:szCs w:val="28"/>
        </w:rPr>
      </w:pPr>
    </w:p>
    <w:p w14:paraId="2A16A49E" w14:textId="78AA079D" w:rsidR="006F5602" w:rsidRDefault="006F5602">
      <w:pPr>
        <w:rPr>
          <w:rFonts w:ascii="Verdana" w:hAnsi="Verdana"/>
          <w:sz w:val="28"/>
          <w:szCs w:val="28"/>
        </w:rPr>
      </w:pPr>
      <w:r>
        <w:rPr>
          <w:rFonts w:ascii="Verdana" w:hAnsi="Verdana"/>
          <w:sz w:val="28"/>
          <w:szCs w:val="28"/>
        </w:rPr>
        <w:t>En classe, il faudra suivre le chemin pour aller dans sa zone. Une fois installé, on n’a plus le droit de sortir sauf si la maitresse le dit</w:t>
      </w:r>
      <w:r w:rsidR="007A47AF">
        <w:rPr>
          <w:rFonts w:ascii="Verdana" w:hAnsi="Verdana"/>
          <w:sz w:val="28"/>
          <w:szCs w:val="28"/>
        </w:rPr>
        <w:t>.</w:t>
      </w:r>
    </w:p>
    <w:p w14:paraId="2DF2FC49" w14:textId="4FA5DF68" w:rsidR="007A47AF" w:rsidRDefault="007A47AF">
      <w:pPr>
        <w:rPr>
          <w:rFonts w:ascii="Verdana" w:hAnsi="Verdana"/>
          <w:sz w:val="28"/>
          <w:szCs w:val="28"/>
        </w:rPr>
      </w:pPr>
      <w:r>
        <w:rPr>
          <w:rFonts w:ascii="Verdana" w:hAnsi="Verdana"/>
          <w:sz w:val="28"/>
          <w:szCs w:val="28"/>
        </w:rPr>
        <w:t>Dans chaque zone, il y a une caisse avec du matériel pour dessiner, coller, découper, de la pâte à modeler…</w:t>
      </w:r>
    </w:p>
    <w:p w14:paraId="4BF57D10" w14:textId="29787625" w:rsidR="00C93B3B" w:rsidRDefault="00C93B3B">
      <w:pPr>
        <w:rPr>
          <w:rFonts w:ascii="Verdana" w:hAnsi="Verdana"/>
          <w:sz w:val="28"/>
          <w:szCs w:val="28"/>
        </w:rPr>
      </w:pPr>
      <w:r>
        <w:rPr>
          <w:noProof/>
        </w:rPr>
        <w:lastRenderedPageBreak/>
        <w:drawing>
          <wp:inline distT="0" distB="0" distL="0" distR="0" wp14:anchorId="5514EF8C" wp14:editId="28AE2C42">
            <wp:extent cx="6645910" cy="3747770"/>
            <wp:effectExtent l="127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645910" cy="3747770"/>
                    </a:xfrm>
                    <a:prstGeom prst="rect">
                      <a:avLst/>
                    </a:prstGeom>
                    <a:noFill/>
                    <a:ln>
                      <a:noFill/>
                    </a:ln>
                  </pic:spPr>
                </pic:pic>
              </a:graphicData>
            </a:graphic>
          </wp:inline>
        </w:drawing>
      </w:r>
    </w:p>
    <w:p w14:paraId="0D59295C" w14:textId="0D27591E" w:rsidR="007A47AF" w:rsidRDefault="007A47AF">
      <w:pPr>
        <w:rPr>
          <w:rFonts w:ascii="Verdana" w:hAnsi="Verdana"/>
          <w:sz w:val="28"/>
          <w:szCs w:val="28"/>
        </w:rPr>
      </w:pPr>
      <w:r>
        <w:rPr>
          <w:rFonts w:ascii="Verdana" w:hAnsi="Verdana"/>
          <w:sz w:val="28"/>
          <w:szCs w:val="28"/>
        </w:rPr>
        <w:t>Je vous donnerai d’autres renseignements surtout pour ceux qui vont revenir à l’école.</w:t>
      </w:r>
    </w:p>
    <w:p w14:paraId="399294B6" w14:textId="714BBA3A" w:rsidR="007A47AF" w:rsidRDefault="007A47AF">
      <w:pPr>
        <w:rPr>
          <w:rFonts w:ascii="Verdana" w:hAnsi="Verdana"/>
          <w:sz w:val="28"/>
          <w:szCs w:val="28"/>
        </w:rPr>
      </w:pPr>
      <w:r>
        <w:rPr>
          <w:rFonts w:ascii="Verdana" w:hAnsi="Verdana"/>
          <w:sz w:val="28"/>
          <w:szCs w:val="28"/>
        </w:rPr>
        <w:t>Vous pouvez aussi visionner cette présentation :</w:t>
      </w:r>
    </w:p>
    <w:p w14:paraId="01343D35" w14:textId="069E18B6" w:rsidR="007A47AF" w:rsidRDefault="007A47AF">
      <w:pPr>
        <w:rPr>
          <w:rFonts w:ascii="Verdana" w:hAnsi="Verdana"/>
          <w:sz w:val="28"/>
          <w:szCs w:val="28"/>
        </w:rPr>
      </w:pPr>
      <w:hyperlink r:id="rId7" w:history="1">
        <w:r w:rsidRPr="00E8422A">
          <w:rPr>
            <w:rStyle w:val="Lienhypertexte"/>
            <w:rFonts w:ascii="Verdana" w:hAnsi="Verdana"/>
            <w:sz w:val="28"/>
            <w:szCs w:val="28"/>
          </w:rPr>
          <w:t>https://www.ash64.net/un-retour-un-peu-different/</w:t>
        </w:r>
      </w:hyperlink>
    </w:p>
    <w:p w14:paraId="68B57165" w14:textId="52C1A12A" w:rsidR="007A47AF" w:rsidRDefault="007A47AF">
      <w:pPr>
        <w:rPr>
          <w:rFonts w:ascii="Verdana" w:hAnsi="Verdana"/>
          <w:sz w:val="28"/>
          <w:szCs w:val="28"/>
        </w:rPr>
      </w:pPr>
    </w:p>
    <w:p w14:paraId="6950A88A" w14:textId="1D7D72CA" w:rsidR="007A47AF" w:rsidRPr="00C93B3B" w:rsidRDefault="007A47AF">
      <w:pPr>
        <w:rPr>
          <w:rFonts w:ascii="Verdana" w:hAnsi="Verdana"/>
          <w:sz w:val="28"/>
          <w:szCs w:val="28"/>
        </w:rPr>
      </w:pPr>
      <w:r>
        <w:rPr>
          <w:rFonts w:ascii="Verdana" w:hAnsi="Verdana"/>
          <w:sz w:val="28"/>
          <w:szCs w:val="28"/>
        </w:rPr>
        <w:t>Bonne journée.</w:t>
      </w:r>
    </w:p>
    <w:sectPr w:rsidR="007A47AF" w:rsidRPr="00C93B3B" w:rsidSect="00C93B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B3B"/>
    <w:rsid w:val="006F5602"/>
    <w:rsid w:val="007A47AF"/>
    <w:rsid w:val="00C93B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2D286"/>
  <w15:chartTrackingRefBased/>
  <w15:docId w15:val="{4AC412A1-0AA5-4BDF-A17F-42EA207C3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A47AF"/>
    <w:rPr>
      <w:color w:val="0563C1" w:themeColor="hyperlink"/>
      <w:u w:val="single"/>
    </w:rPr>
  </w:style>
  <w:style w:type="character" w:styleId="Mentionnonrsolue">
    <w:name w:val="Unresolved Mention"/>
    <w:basedOn w:val="Policepardfaut"/>
    <w:uiPriority w:val="99"/>
    <w:semiHidden/>
    <w:unhideWhenUsed/>
    <w:rsid w:val="007A4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sh64.net/un-retour-un-peu-differe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312</Words>
  <Characters>1721</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TALHOUËT</dc:creator>
  <cp:keywords/>
  <dc:description/>
  <cp:lastModifiedBy>CORINNE TALHOUËT</cp:lastModifiedBy>
  <cp:revision>1</cp:revision>
  <dcterms:created xsi:type="dcterms:W3CDTF">2020-05-13T20:38:00Z</dcterms:created>
  <dcterms:modified xsi:type="dcterms:W3CDTF">2020-05-13T21:05:00Z</dcterms:modified>
</cp:coreProperties>
</file>