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EE87C" w14:textId="70350ED0" w:rsidR="009A334F" w:rsidRPr="009A334F" w:rsidRDefault="009A334F">
      <w:pPr>
        <w:rPr>
          <w:rFonts w:ascii="Verdana" w:hAnsi="Verdana"/>
          <w:b/>
          <w:bCs/>
          <w:sz w:val="32"/>
          <w:szCs w:val="32"/>
        </w:rPr>
      </w:pPr>
      <w:r w:rsidRPr="009A334F">
        <w:rPr>
          <w:rFonts w:ascii="Verdana" w:hAnsi="Verdana"/>
          <w:b/>
          <w:bCs/>
          <w:sz w:val="32"/>
          <w:szCs w:val="32"/>
        </w:rPr>
        <w:t>Pour préparer pâques Zoé a trouvé plein d’idées.</w:t>
      </w:r>
    </w:p>
    <w:p w14:paraId="3E863BB2" w14:textId="42D97EB9" w:rsidR="009A334F" w:rsidRDefault="009A334F">
      <w:bookmarkStart w:id="0" w:name="_GoBack"/>
      <w:r>
        <w:rPr>
          <w:noProof/>
        </w:rPr>
        <w:drawing>
          <wp:inline distT="0" distB="0" distL="0" distR="0" wp14:anchorId="74114AC5" wp14:editId="54CA24A5">
            <wp:extent cx="2609215" cy="2813937"/>
            <wp:effectExtent l="0" t="0" r="63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7275" r="9226"/>
                    <a:stretch/>
                  </pic:blipFill>
                  <pic:spPr bwMode="auto">
                    <a:xfrm>
                      <a:off x="0" y="0"/>
                      <a:ext cx="2641228" cy="28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F4651" wp14:editId="0C99535E">
            <wp:extent cx="3209925" cy="20764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r="23611" b="51940"/>
                    <a:stretch/>
                  </pic:blipFill>
                  <pic:spPr bwMode="auto">
                    <a:xfrm>
                      <a:off x="0" y="0"/>
                      <a:ext cx="3209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54AA81E3" w14:textId="49212B57" w:rsidR="009A334F" w:rsidRDefault="009A334F"/>
    <w:p w14:paraId="1AF5EEA6" w14:textId="5F966BFD" w:rsidR="009A334F" w:rsidRPr="009A334F" w:rsidRDefault="009A334F">
      <w:pPr>
        <w:rPr>
          <w:sz w:val="28"/>
          <w:szCs w:val="28"/>
        </w:rPr>
      </w:pPr>
      <w:r w:rsidRPr="009A334F">
        <w:rPr>
          <w:sz w:val="28"/>
          <w:szCs w:val="28"/>
        </w:rPr>
        <w:t xml:space="preserve">Avec des boites d’œufs ! ou des rouleaux de papier toilette, </w:t>
      </w:r>
      <w:proofErr w:type="gramStart"/>
      <w:r w:rsidRPr="009A334F">
        <w:rPr>
          <w:sz w:val="28"/>
          <w:szCs w:val="28"/>
        </w:rPr>
        <w:t>ou,…</w:t>
      </w:r>
      <w:proofErr w:type="gramEnd"/>
    </w:p>
    <w:p w14:paraId="692BE2EC" w14:textId="28B9AE97" w:rsidR="009A334F" w:rsidRDefault="009A334F">
      <w:r>
        <w:rPr>
          <w:noProof/>
        </w:rPr>
        <w:drawing>
          <wp:inline distT="0" distB="0" distL="0" distR="0" wp14:anchorId="69FDB1F5" wp14:editId="6DBEE293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9CFC" w14:textId="42390EBF" w:rsidR="009A334F" w:rsidRPr="009A334F" w:rsidRDefault="009A334F">
      <w:pPr>
        <w:rPr>
          <w:rFonts w:ascii="Verdana" w:hAnsi="Verdana"/>
          <w:sz w:val="32"/>
          <w:szCs w:val="32"/>
        </w:rPr>
      </w:pPr>
      <w:r w:rsidRPr="009A334F">
        <w:rPr>
          <w:rFonts w:ascii="Verdana" w:hAnsi="Verdana"/>
          <w:sz w:val="32"/>
          <w:szCs w:val="32"/>
        </w:rPr>
        <w:t>A vous, comment allez-vous décorer votre maison pour préparer Pâques ?</w:t>
      </w:r>
    </w:p>
    <w:sectPr w:rsidR="009A334F" w:rsidRPr="009A334F" w:rsidSect="009A33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4F"/>
    <w:rsid w:val="009A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3199E"/>
  <w15:chartTrackingRefBased/>
  <w15:docId w15:val="{DE49FF2D-0792-4475-BF04-3AD18ED1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2020-03-31T14:40:00Z</dcterms:created>
  <dcterms:modified xsi:type="dcterms:W3CDTF">2020-03-31T14:44:00Z</dcterms:modified>
</cp:coreProperties>
</file>